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FB" w:rsidRPr="00551443" w:rsidRDefault="008F18FB" w:rsidP="00551443">
      <w:pPr>
        <w:spacing w:line="600" w:lineRule="exact"/>
        <w:jc w:val="center"/>
        <w:rPr>
          <w:rFonts w:ascii="方正小标宋简体" w:eastAsia="方正小标宋简体" w:hAnsi="仿宋" w:hint="eastAsia"/>
          <w:sz w:val="44"/>
          <w:szCs w:val="44"/>
        </w:rPr>
      </w:pPr>
      <w:r w:rsidRPr="00551443">
        <w:rPr>
          <w:rFonts w:ascii="方正小标宋简体" w:eastAsia="方正小标宋简体" w:hAnsi="仿宋" w:hint="eastAsia"/>
          <w:sz w:val="44"/>
          <w:szCs w:val="44"/>
        </w:rPr>
        <w:t>中央美术学院贷学金管理办法</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贷学金是学校为帮助部分家庭经济确有困难，通过国家助学贷款和学校所提供的其他资助方式仍然无力解决在校期间学习费用的学生提供的贷款。由助学中心负责发放和催还的全部管理工作。为做好学生贷学金的方法、催还等管理工作，特制订本办法。</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一、</w:t>
      </w:r>
      <w:r w:rsidRPr="00551443">
        <w:rPr>
          <w:rFonts w:eastAsia="仿宋" w:hint="eastAsia"/>
          <w:sz w:val="32"/>
          <w:szCs w:val="32"/>
        </w:rPr>
        <w:t> </w:t>
      </w:r>
      <w:r w:rsidRPr="00551443">
        <w:rPr>
          <w:rFonts w:ascii="仿宋" w:eastAsia="仿宋" w:hAnsi="仿宋" w:hint="eastAsia"/>
          <w:sz w:val="32"/>
          <w:szCs w:val="32"/>
        </w:rPr>
        <w:t>申请条件</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w:t>
      </w:r>
      <w:proofErr w:type="gramStart"/>
      <w:r w:rsidRPr="00551443">
        <w:rPr>
          <w:rFonts w:ascii="仿宋" w:eastAsia="仿宋" w:hAnsi="仿宋" w:hint="eastAsia"/>
          <w:sz w:val="32"/>
          <w:szCs w:val="32"/>
        </w:rPr>
        <w:t>一</w:t>
      </w:r>
      <w:proofErr w:type="gramEnd"/>
      <w:r w:rsidRPr="00551443">
        <w:rPr>
          <w:rFonts w:ascii="仿宋" w:eastAsia="仿宋" w:hAnsi="仿宋" w:hint="eastAsia"/>
          <w:sz w:val="32"/>
          <w:szCs w:val="32"/>
        </w:rPr>
        <w:t>)</w:t>
      </w:r>
      <w:r w:rsidRPr="00551443">
        <w:rPr>
          <w:rFonts w:eastAsia="仿宋" w:hint="eastAsia"/>
          <w:sz w:val="32"/>
          <w:szCs w:val="32"/>
        </w:rPr>
        <w:t> </w:t>
      </w:r>
      <w:r w:rsidRPr="00551443">
        <w:rPr>
          <w:rFonts w:ascii="仿宋" w:eastAsia="仿宋" w:hAnsi="仿宋" w:hint="eastAsia"/>
          <w:sz w:val="32"/>
          <w:szCs w:val="32"/>
        </w:rPr>
        <w:t>我院在校本科生中建档的贫特困生；</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(二)</w:t>
      </w:r>
      <w:r w:rsidRPr="00551443">
        <w:rPr>
          <w:rFonts w:eastAsia="仿宋" w:hint="eastAsia"/>
          <w:sz w:val="32"/>
          <w:szCs w:val="32"/>
        </w:rPr>
        <w:t> </w:t>
      </w:r>
      <w:r w:rsidRPr="00551443">
        <w:rPr>
          <w:rFonts w:ascii="仿宋" w:eastAsia="仿宋" w:hAnsi="仿宋" w:hint="eastAsia"/>
          <w:sz w:val="32"/>
          <w:szCs w:val="32"/>
        </w:rPr>
        <w:t>遵纪守法，努力学习；</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(三)</w:t>
      </w:r>
      <w:r w:rsidRPr="00551443">
        <w:rPr>
          <w:rFonts w:eastAsia="仿宋" w:hint="eastAsia"/>
          <w:sz w:val="32"/>
          <w:szCs w:val="32"/>
        </w:rPr>
        <w:t> </w:t>
      </w:r>
      <w:r w:rsidRPr="00551443">
        <w:rPr>
          <w:rFonts w:ascii="仿宋" w:eastAsia="仿宋" w:hAnsi="仿宋" w:hint="eastAsia"/>
          <w:sz w:val="32"/>
          <w:szCs w:val="32"/>
        </w:rPr>
        <w:t>通过国家助学贷款或其他资助方式仍无法解决学费问题；</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(四)</w:t>
      </w:r>
      <w:r w:rsidRPr="00551443">
        <w:rPr>
          <w:rFonts w:eastAsia="仿宋" w:hint="eastAsia"/>
          <w:sz w:val="32"/>
          <w:szCs w:val="32"/>
        </w:rPr>
        <w:t> </w:t>
      </w:r>
      <w:r w:rsidRPr="00551443">
        <w:rPr>
          <w:rFonts w:ascii="仿宋" w:eastAsia="仿宋" w:hAnsi="仿宋" w:hint="eastAsia"/>
          <w:sz w:val="32"/>
          <w:szCs w:val="32"/>
        </w:rPr>
        <w:t>能够提供符合要求的保证人；</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t>(五)</w:t>
      </w:r>
      <w:r w:rsidRPr="00551443">
        <w:rPr>
          <w:rFonts w:eastAsia="仿宋" w:hint="eastAsia"/>
          <w:sz w:val="32"/>
          <w:szCs w:val="32"/>
        </w:rPr>
        <w:t> </w:t>
      </w:r>
      <w:r w:rsidRPr="00551443">
        <w:rPr>
          <w:rFonts w:ascii="仿宋" w:eastAsia="仿宋" w:hAnsi="仿宋" w:hint="eastAsia"/>
          <w:sz w:val="32"/>
          <w:szCs w:val="32"/>
        </w:rPr>
        <w:t>承诺向贷款人提供贷款期间个人及保证人的变动情况。</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二、</w:t>
      </w:r>
      <w:r w:rsidRPr="00551443">
        <w:rPr>
          <w:rFonts w:eastAsia="仿宋" w:hint="eastAsia"/>
          <w:sz w:val="32"/>
          <w:szCs w:val="32"/>
        </w:rPr>
        <w:t> </w:t>
      </w:r>
      <w:r w:rsidRPr="00551443">
        <w:rPr>
          <w:rFonts w:ascii="仿宋" w:eastAsia="仿宋" w:hAnsi="仿宋" w:hint="eastAsia"/>
          <w:sz w:val="32"/>
          <w:szCs w:val="32"/>
        </w:rPr>
        <w:t>贷学金的限额和比例</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t>每人每年只能申请一次，学生在校期间最多可以申请6000元。贷款人数限制在全日制本科生人数的2%以内。</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三、</w:t>
      </w:r>
      <w:r w:rsidRPr="00551443">
        <w:rPr>
          <w:rFonts w:eastAsia="仿宋" w:hint="eastAsia"/>
          <w:sz w:val="32"/>
          <w:szCs w:val="32"/>
        </w:rPr>
        <w:t> </w:t>
      </w:r>
      <w:r w:rsidRPr="00551443">
        <w:rPr>
          <w:rFonts w:ascii="仿宋" w:eastAsia="仿宋" w:hAnsi="仿宋" w:hint="eastAsia"/>
          <w:sz w:val="32"/>
          <w:szCs w:val="32"/>
        </w:rPr>
        <w:t>贷学金的申请</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w:t>
      </w:r>
      <w:proofErr w:type="gramStart"/>
      <w:r w:rsidRPr="00551443">
        <w:rPr>
          <w:rFonts w:ascii="仿宋" w:eastAsia="仿宋" w:hAnsi="仿宋" w:hint="eastAsia"/>
          <w:sz w:val="32"/>
          <w:szCs w:val="32"/>
        </w:rPr>
        <w:t>一</w:t>
      </w:r>
      <w:proofErr w:type="gramEnd"/>
      <w:r w:rsidRPr="00551443">
        <w:rPr>
          <w:rFonts w:ascii="仿宋" w:eastAsia="仿宋" w:hAnsi="仿宋" w:hint="eastAsia"/>
          <w:sz w:val="32"/>
          <w:szCs w:val="32"/>
        </w:rPr>
        <w:t>)</w:t>
      </w:r>
      <w:r w:rsidRPr="00551443">
        <w:rPr>
          <w:rFonts w:eastAsia="仿宋" w:hint="eastAsia"/>
          <w:sz w:val="32"/>
          <w:szCs w:val="32"/>
        </w:rPr>
        <w:t> </w:t>
      </w:r>
      <w:r w:rsidRPr="00551443">
        <w:rPr>
          <w:rFonts w:ascii="仿宋" w:eastAsia="仿宋" w:hAnsi="仿宋" w:hint="eastAsia"/>
          <w:sz w:val="32"/>
          <w:szCs w:val="32"/>
        </w:rPr>
        <w:t>学院每学年第一学期集中一次受理贷学金申请；</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(二)</w:t>
      </w:r>
      <w:r w:rsidRPr="00551443">
        <w:rPr>
          <w:rFonts w:eastAsia="仿宋" w:hint="eastAsia"/>
          <w:sz w:val="32"/>
          <w:szCs w:val="32"/>
        </w:rPr>
        <w:t> </w:t>
      </w:r>
      <w:r w:rsidRPr="00551443">
        <w:rPr>
          <w:rFonts w:ascii="仿宋" w:eastAsia="仿宋" w:hAnsi="仿宋" w:hint="eastAsia"/>
          <w:sz w:val="32"/>
          <w:szCs w:val="32"/>
        </w:rPr>
        <w:t>由学生本人提出贷款申请，填写贷学金申请表（申请表请到各院系办公室领取，或登陆</w:t>
      </w:r>
      <w:hyperlink r:id="rId6" w:history="1">
        <w:r w:rsidRPr="00551443">
          <w:rPr>
            <w:rStyle w:val="a5"/>
            <w:rFonts w:ascii="仿宋" w:eastAsia="仿宋" w:hAnsi="仿宋" w:hint="eastAsia"/>
            <w:sz w:val="32"/>
            <w:szCs w:val="32"/>
          </w:rPr>
          <w:t>www.cafame.com</w:t>
        </w:r>
      </w:hyperlink>
      <w:r w:rsidRPr="00551443">
        <w:rPr>
          <w:rFonts w:ascii="仿宋" w:eastAsia="仿宋" w:hAnsi="仿宋" w:hint="eastAsia"/>
          <w:sz w:val="32"/>
          <w:szCs w:val="32"/>
        </w:rPr>
        <w:t>“助学中心”页面下载）。经院系审核并填写申请人学习生活情况介绍，签署意见后报学生工作部助学中心；</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lastRenderedPageBreak/>
        <w:t>(三)</w:t>
      </w:r>
      <w:r w:rsidRPr="00551443">
        <w:rPr>
          <w:rFonts w:eastAsia="仿宋" w:hint="eastAsia"/>
          <w:sz w:val="32"/>
          <w:szCs w:val="32"/>
        </w:rPr>
        <w:t> </w:t>
      </w:r>
      <w:r w:rsidRPr="00551443">
        <w:rPr>
          <w:rFonts w:ascii="仿宋" w:eastAsia="仿宋" w:hAnsi="仿宋" w:hint="eastAsia"/>
          <w:sz w:val="32"/>
          <w:szCs w:val="32"/>
        </w:rPr>
        <w:t>助学中心审核同意后发放贷款合同书。由学生、家长和保证人签字，签订合同、提供相关材料，共同承担还款义务。</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四、</w:t>
      </w:r>
      <w:r w:rsidRPr="00551443">
        <w:rPr>
          <w:rFonts w:eastAsia="仿宋" w:hint="eastAsia"/>
          <w:sz w:val="32"/>
          <w:szCs w:val="32"/>
        </w:rPr>
        <w:t> </w:t>
      </w:r>
      <w:r w:rsidRPr="00551443">
        <w:rPr>
          <w:rFonts w:ascii="仿宋" w:eastAsia="仿宋" w:hAnsi="仿宋" w:hint="eastAsia"/>
          <w:sz w:val="32"/>
          <w:szCs w:val="32"/>
        </w:rPr>
        <w:t>贷学金的发放</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t>贷学金的发放原则上由财务部门直接划拨为学生学费部分。</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五、</w:t>
      </w:r>
      <w:r w:rsidRPr="00551443">
        <w:rPr>
          <w:rFonts w:eastAsia="仿宋" w:hint="eastAsia"/>
          <w:sz w:val="32"/>
          <w:szCs w:val="32"/>
        </w:rPr>
        <w:t> </w:t>
      </w:r>
      <w:r w:rsidRPr="00551443">
        <w:rPr>
          <w:rFonts w:ascii="仿宋" w:eastAsia="仿宋" w:hAnsi="仿宋" w:hint="eastAsia"/>
          <w:sz w:val="32"/>
          <w:szCs w:val="32"/>
        </w:rPr>
        <w:t>贷学金的担保</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w:t>
      </w:r>
      <w:proofErr w:type="gramStart"/>
      <w:r w:rsidRPr="00551443">
        <w:rPr>
          <w:rFonts w:ascii="仿宋" w:eastAsia="仿宋" w:hAnsi="仿宋" w:hint="eastAsia"/>
          <w:sz w:val="32"/>
          <w:szCs w:val="32"/>
        </w:rPr>
        <w:t>一</w:t>
      </w:r>
      <w:proofErr w:type="gramEnd"/>
      <w:r w:rsidRPr="00551443">
        <w:rPr>
          <w:rFonts w:ascii="仿宋" w:eastAsia="仿宋" w:hAnsi="仿宋" w:hint="eastAsia"/>
          <w:sz w:val="32"/>
          <w:szCs w:val="32"/>
        </w:rPr>
        <w:t>)</w:t>
      </w:r>
      <w:r w:rsidRPr="00551443">
        <w:rPr>
          <w:rFonts w:eastAsia="仿宋" w:hint="eastAsia"/>
          <w:sz w:val="32"/>
          <w:szCs w:val="32"/>
        </w:rPr>
        <w:t> </w:t>
      </w:r>
      <w:r w:rsidRPr="00551443">
        <w:rPr>
          <w:rFonts w:ascii="仿宋" w:eastAsia="仿宋" w:hAnsi="仿宋" w:hint="eastAsia"/>
          <w:sz w:val="32"/>
          <w:szCs w:val="32"/>
        </w:rPr>
        <w:t>贷学金的担保方式是保证担保，贷款</w:t>
      </w:r>
      <w:proofErr w:type="gramStart"/>
      <w:r w:rsidRPr="00551443">
        <w:rPr>
          <w:rFonts w:ascii="仿宋" w:eastAsia="仿宋" w:hAnsi="仿宋" w:hint="eastAsia"/>
          <w:sz w:val="32"/>
          <w:szCs w:val="32"/>
        </w:rPr>
        <w:t>人需提保证人</w:t>
      </w:r>
      <w:proofErr w:type="gramEnd"/>
      <w:r w:rsidRPr="00551443">
        <w:rPr>
          <w:rFonts w:ascii="仿宋" w:eastAsia="仿宋" w:hAnsi="仿宋" w:hint="eastAsia"/>
          <w:sz w:val="32"/>
          <w:szCs w:val="32"/>
        </w:rPr>
        <w:t>方可贷款；</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(二)</w:t>
      </w:r>
      <w:r w:rsidRPr="00551443">
        <w:rPr>
          <w:rFonts w:eastAsia="仿宋" w:hint="eastAsia"/>
          <w:sz w:val="32"/>
          <w:szCs w:val="32"/>
        </w:rPr>
        <w:t> </w:t>
      </w:r>
      <w:r w:rsidRPr="00551443">
        <w:rPr>
          <w:rFonts w:ascii="仿宋" w:eastAsia="仿宋" w:hAnsi="仿宋" w:hint="eastAsia"/>
          <w:sz w:val="32"/>
          <w:szCs w:val="32"/>
        </w:rPr>
        <w:t>保证人须是中国境内的自然人，应当具有民事行为能力，有正当的工作和稳定的收入及充足的代偿能力；</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t>(三)</w:t>
      </w:r>
      <w:r w:rsidRPr="00551443">
        <w:rPr>
          <w:rFonts w:eastAsia="仿宋" w:hint="eastAsia"/>
          <w:sz w:val="32"/>
          <w:szCs w:val="32"/>
        </w:rPr>
        <w:t> </w:t>
      </w:r>
      <w:r w:rsidRPr="00551443">
        <w:rPr>
          <w:rFonts w:ascii="仿宋" w:eastAsia="仿宋" w:hAnsi="仿宋" w:hint="eastAsia"/>
          <w:sz w:val="32"/>
          <w:szCs w:val="32"/>
        </w:rPr>
        <w:t>保证人丧失担保能力或出现担保能力不足时，借款人应及时通知学校，并提供新的担保措施。</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六、</w:t>
      </w:r>
      <w:r w:rsidRPr="00551443">
        <w:rPr>
          <w:rFonts w:eastAsia="仿宋" w:hint="eastAsia"/>
          <w:sz w:val="32"/>
          <w:szCs w:val="32"/>
        </w:rPr>
        <w:t> </w:t>
      </w:r>
      <w:r w:rsidRPr="00551443">
        <w:rPr>
          <w:rFonts w:ascii="仿宋" w:eastAsia="仿宋" w:hAnsi="仿宋" w:hint="eastAsia"/>
          <w:sz w:val="32"/>
          <w:szCs w:val="32"/>
        </w:rPr>
        <w:t>贷学金的偿还</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w:t>
      </w:r>
      <w:proofErr w:type="gramStart"/>
      <w:r w:rsidRPr="00551443">
        <w:rPr>
          <w:rFonts w:ascii="仿宋" w:eastAsia="仿宋" w:hAnsi="仿宋" w:hint="eastAsia"/>
          <w:sz w:val="32"/>
          <w:szCs w:val="32"/>
        </w:rPr>
        <w:t>一</w:t>
      </w:r>
      <w:proofErr w:type="gramEnd"/>
      <w:r w:rsidRPr="00551443">
        <w:rPr>
          <w:rFonts w:ascii="仿宋" w:eastAsia="仿宋" w:hAnsi="仿宋" w:hint="eastAsia"/>
          <w:sz w:val="32"/>
          <w:szCs w:val="32"/>
        </w:rPr>
        <w:t>)</w:t>
      </w:r>
      <w:r w:rsidRPr="00551443">
        <w:rPr>
          <w:rFonts w:eastAsia="仿宋" w:hint="eastAsia"/>
          <w:sz w:val="32"/>
          <w:szCs w:val="32"/>
        </w:rPr>
        <w:t> </w:t>
      </w:r>
      <w:r w:rsidRPr="00551443">
        <w:rPr>
          <w:rFonts w:ascii="仿宋" w:eastAsia="仿宋" w:hAnsi="仿宋" w:hint="eastAsia"/>
          <w:sz w:val="32"/>
          <w:szCs w:val="32"/>
        </w:rPr>
        <w:t>贷款学生如确有特殊困难，毕业前不能还清贷款的，可以提出申请，与学校签订毕业后还款协议，并重新办理相应的担保手续；</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(二)</w:t>
      </w:r>
      <w:r w:rsidRPr="00551443">
        <w:rPr>
          <w:rFonts w:eastAsia="仿宋" w:hint="eastAsia"/>
          <w:sz w:val="32"/>
          <w:szCs w:val="32"/>
        </w:rPr>
        <w:t> </w:t>
      </w:r>
      <w:r w:rsidRPr="00551443">
        <w:rPr>
          <w:rFonts w:ascii="仿宋" w:eastAsia="仿宋" w:hAnsi="仿宋" w:hint="eastAsia"/>
          <w:sz w:val="32"/>
          <w:szCs w:val="32"/>
        </w:rPr>
        <w:t>毕业后尚未履行还款义务的，学校有权保留其毕业证书直至贷款还清；</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(三)</w:t>
      </w:r>
      <w:r w:rsidRPr="00551443">
        <w:rPr>
          <w:rFonts w:eastAsia="仿宋" w:hint="eastAsia"/>
          <w:sz w:val="32"/>
          <w:szCs w:val="32"/>
        </w:rPr>
        <w:t> </w:t>
      </w:r>
      <w:r w:rsidRPr="00551443">
        <w:rPr>
          <w:rFonts w:ascii="仿宋" w:eastAsia="仿宋" w:hAnsi="仿宋" w:hint="eastAsia"/>
          <w:sz w:val="32"/>
          <w:szCs w:val="32"/>
        </w:rPr>
        <w:t>贷款学生由于退学或被开除学籍，离校前必须还清学校全部贷款，不能按期还款的，除按日收取0.01％违约金外，并由其经济保证人负责于三星期内偿还；</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(四)</w:t>
      </w:r>
      <w:r w:rsidRPr="00551443">
        <w:rPr>
          <w:rFonts w:eastAsia="仿宋" w:hint="eastAsia"/>
          <w:sz w:val="32"/>
          <w:szCs w:val="32"/>
        </w:rPr>
        <w:t> </w:t>
      </w:r>
      <w:r w:rsidRPr="00551443">
        <w:rPr>
          <w:rFonts w:ascii="仿宋" w:eastAsia="仿宋" w:hAnsi="仿宋" w:hint="eastAsia"/>
          <w:sz w:val="32"/>
          <w:szCs w:val="32"/>
        </w:rPr>
        <w:t>贷款学生在贷款期间出国（境）留学或定居的，必</w:t>
      </w:r>
      <w:r w:rsidRPr="00551443">
        <w:rPr>
          <w:rFonts w:ascii="仿宋" w:eastAsia="仿宋" w:hAnsi="仿宋" w:hint="eastAsia"/>
          <w:sz w:val="32"/>
          <w:szCs w:val="32"/>
        </w:rPr>
        <w:lastRenderedPageBreak/>
        <w:t>须在办理出国（境）前一次还清贷款本息，有关方面方可办理出国手续，否则由保证人负责归还；</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t>(五)</w:t>
      </w:r>
      <w:r w:rsidRPr="00551443">
        <w:rPr>
          <w:rFonts w:eastAsia="仿宋" w:hint="eastAsia"/>
          <w:sz w:val="32"/>
          <w:szCs w:val="32"/>
        </w:rPr>
        <w:t> </w:t>
      </w:r>
      <w:r w:rsidRPr="00551443">
        <w:rPr>
          <w:rFonts w:ascii="仿宋" w:eastAsia="仿宋" w:hAnsi="仿宋" w:hint="eastAsia"/>
          <w:sz w:val="32"/>
          <w:szCs w:val="32"/>
        </w:rPr>
        <w:t>学生在学习期间连续三年被评为校级“三好学生”、“优秀学生干部”或受到市级以上“三好学生”、“优秀学生干部”、“优秀毕业生”表彰以及连续获得校级专业奖励三次以上的，可以提出减免还款的申请。</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t>七、</w:t>
      </w:r>
      <w:r w:rsidRPr="00551443">
        <w:rPr>
          <w:rFonts w:eastAsia="仿宋" w:hint="eastAsia"/>
          <w:sz w:val="32"/>
          <w:szCs w:val="32"/>
        </w:rPr>
        <w:t> </w:t>
      </w:r>
      <w:r w:rsidRPr="00551443">
        <w:rPr>
          <w:rFonts w:ascii="仿宋" w:eastAsia="仿宋" w:hAnsi="仿宋" w:hint="eastAsia"/>
          <w:sz w:val="32"/>
          <w:szCs w:val="32"/>
        </w:rPr>
        <w:t>本条例由学生工作部负责解释和修改。</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八、</w:t>
      </w:r>
      <w:r w:rsidRPr="00551443">
        <w:rPr>
          <w:rFonts w:eastAsia="仿宋" w:hint="eastAsia"/>
          <w:sz w:val="32"/>
          <w:szCs w:val="32"/>
        </w:rPr>
        <w:t> </w:t>
      </w:r>
      <w:r w:rsidRPr="00551443">
        <w:rPr>
          <w:rFonts w:ascii="仿宋" w:eastAsia="仿宋" w:hAnsi="仿宋" w:hint="eastAsia"/>
          <w:sz w:val="32"/>
          <w:szCs w:val="32"/>
        </w:rPr>
        <w:t>附：申请贷学金必备材料</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w:t>
      </w:r>
      <w:proofErr w:type="gramStart"/>
      <w:r w:rsidRPr="00551443">
        <w:rPr>
          <w:rFonts w:ascii="仿宋" w:eastAsia="仿宋" w:hAnsi="仿宋" w:hint="eastAsia"/>
          <w:sz w:val="32"/>
          <w:szCs w:val="32"/>
        </w:rPr>
        <w:t>一</w:t>
      </w:r>
      <w:proofErr w:type="gramEnd"/>
      <w:r w:rsidRPr="00551443">
        <w:rPr>
          <w:rFonts w:ascii="仿宋" w:eastAsia="仿宋" w:hAnsi="仿宋" w:hint="eastAsia"/>
          <w:sz w:val="32"/>
          <w:szCs w:val="32"/>
        </w:rPr>
        <w:t>)</w:t>
      </w:r>
      <w:r w:rsidRPr="00551443">
        <w:rPr>
          <w:rFonts w:eastAsia="仿宋" w:hint="eastAsia"/>
          <w:sz w:val="32"/>
          <w:szCs w:val="32"/>
        </w:rPr>
        <w:t> </w:t>
      </w:r>
      <w:r w:rsidRPr="00551443">
        <w:rPr>
          <w:rFonts w:ascii="仿宋" w:eastAsia="仿宋" w:hAnsi="仿宋" w:hint="eastAsia"/>
          <w:sz w:val="32"/>
          <w:szCs w:val="32"/>
        </w:rPr>
        <w:t>自然人担保提供材料明细</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借款人在申请贷学金时，除按规定提交个人材料外，自然人保证担保应提供材料明细：</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1.</w:t>
      </w:r>
      <w:r w:rsidRPr="00551443">
        <w:rPr>
          <w:rFonts w:eastAsia="仿宋" w:hint="eastAsia"/>
          <w:sz w:val="32"/>
          <w:szCs w:val="32"/>
        </w:rPr>
        <w:t> </w:t>
      </w:r>
      <w:r w:rsidRPr="00551443">
        <w:rPr>
          <w:rFonts w:ascii="仿宋" w:eastAsia="仿宋" w:hAnsi="仿宋" w:hint="eastAsia"/>
          <w:sz w:val="32"/>
          <w:szCs w:val="32"/>
        </w:rPr>
        <w:t>保证人户口簿、有效身份证原件及复印件家庭成员户口簿及配偶户口簿；</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2.</w:t>
      </w:r>
      <w:r w:rsidRPr="00551443">
        <w:rPr>
          <w:rFonts w:eastAsia="仿宋" w:hint="eastAsia"/>
          <w:sz w:val="32"/>
          <w:szCs w:val="32"/>
        </w:rPr>
        <w:t> </w:t>
      </w:r>
      <w:r w:rsidRPr="00551443">
        <w:rPr>
          <w:rFonts w:ascii="仿宋" w:eastAsia="仿宋" w:hAnsi="仿宋" w:hint="eastAsia"/>
          <w:sz w:val="32"/>
          <w:szCs w:val="32"/>
        </w:rPr>
        <w:t>保证人工作证及有单位财务盖章、固定格式的收入证明；</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3.</w:t>
      </w:r>
      <w:r w:rsidRPr="00551443">
        <w:rPr>
          <w:rFonts w:eastAsia="仿宋" w:hint="eastAsia"/>
          <w:sz w:val="32"/>
          <w:szCs w:val="32"/>
        </w:rPr>
        <w:t> </w:t>
      </w:r>
      <w:r w:rsidRPr="00551443">
        <w:rPr>
          <w:rFonts w:ascii="仿宋" w:eastAsia="仿宋" w:hAnsi="仿宋" w:hint="eastAsia"/>
          <w:sz w:val="32"/>
          <w:szCs w:val="32"/>
        </w:rPr>
        <w:t>保证人出</w:t>
      </w:r>
      <w:proofErr w:type="gramStart"/>
      <w:r w:rsidRPr="00551443">
        <w:rPr>
          <w:rFonts w:ascii="仿宋" w:eastAsia="仿宋" w:hAnsi="仿宋" w:hint="eastAsia"/>
          <w:sz w:val="32"/>
          <w:szCs w:val="32"/>
        </w:rPr>
        <w:t>据同意</w:t>
      </w:r>
      <w:proofErr w:type="gramEnd"/>
      <w:r w:rsidRPr="00551443">
        <w:rPr>
          <w:rFonts w:ascii="仿宋" w:eastAsia="仿宋" w:hAnsi="仿宋" w:hint="eastAsia"/>
          <w:sz w:val="32"/>
          <w:szCs w:val="32"/>
        </w:rPr>
        <w:t>担保的书面证明；保证人已婚的，应出具双方同意作担保的书面证明。</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(二)</w:t>
      </w:r>
      <w:r w:rsidRPr="00551443">
        <w:rPr>
          <w:rFonts w:eastAsia="仿宋" w:hint="eastAsia"/>
          <w:sz w:val="32"/>
          <w:szCs w:val="32"/>
        </w:rPr>
        <w:t> </w:t>
      </w:r>
      <w:r w:rsidRPr="00551443">
        <w:rPr>
          <w:rFonts w:ascii="仿宋" w:eastAsia="仿宋" w:hAnsi="仿宋" w:hint="eastAsia"/>
          <w:sz w:val="32"/>
          <w:szCs w:val="32"/>
        </w:rPr>
        <w:t>其他需要准备的材料</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1.</w:t>
      </w:r>
      <w:r w:rsidRPr="00551443">
        <w:rPr>
          <w:rFonts w:eastAsia="仿宋" w:hint="eastAsia"/>
          <w:sz w:val="32"/>
          <w:szCs w:val="32"/>
        </w:rPr>
        <w:t> </w:t>
      </w:r>
      <w:r w:rsidRPr="00551443">
        <w:rPr>
          <w:rFonts w:ascii="仿宋" w:eastAsia="仿宋" w:hAnsi="仿宋" w:hint="eastAsia"/>
          <w:sz w:val="32"/>
          <w:szCs w:val="32"/>
        </w:rPr>
        <w:t>中央美术学院贷学金申请表一式一份；</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2.</w:t>
      </w:r>
      <w:r w:rsidRPr="00551443">
        <w:rPr>
          <w:rFonts w:eastAsia="仿宋" w:hint="eastAsia"/>
          <w:sz w:val="32"/>
          <w:szCs w:val="32"/>
        </w:rPr>
        <w:t> </w:t>
      </w:r>
      <w:r w:rsidRPr="00551443">
        <w:rPr>
          <w:rFonts w:ascii="仿宋" w:eastAsia="仿宋" w:hAnsi="仿宋" w:hint="eastAsia"/>
          <w:sz w:val="32"/>
          <w:szCs w:val="32"/>
        </w:rPr>
        <w:t>中央美术学院贷学金借款合同一式两份；</w:t>
      </w:r>
    </w:p>
    <w:p w:rsidR="00551443" w:rsidRDefault="008F18FB" w:rsidP="00551443">
      <w:pPr>
        <w:spacing w:line="600" w:lineRule="exact"/>
        <w:ind w:firstLineChars="200" w:firstLine="640"/>
        <w:rPr>
          <w:rFonts w:ascii="仿宋" w:eastAsia="仿宋" w:hAnsi="仿宋" w:hint="eastAsia"/>
          <w:sz w:val="32"/>
          <w:szCs w:val="32"/>
        </w:rPr>
      </w:pPr>
      <w:r w:rsidRPr="00551443">
        <w:rPr>
          <w:rFonts w:ascii="仿宋" w:eastAsia="仿宋" w:hAnsi="仿宋" w:hint="eastAsia"/>
          <w:sz w:val="32"/>
          <w:szCs w:val="32"/>
        </w:rPr>
        <w:t>3.</w:t>
      </w:r>
      <w:r w:rsidRPr="00551443">
        <w:rPr>
          <w:rFonts w:eastAsia="仿宋" w:hint="eastAsia"/>
          <w:sz w:val="32"/>
          <w:szCs w:val="32"/>
        </w:rPr>
        <w:t> </w:t>
      </w:r>
      <w:r w:rsidRPr="00551443">
        <w:rPr>
          <w:rFonts w:ascii="仿宋" w:eastAsia="仿宋" w:hAnsi="仿宋" w:hint="eastAsia"/>
          <w:sz w:val="32"/>
          <w:szCs w:val="32"/>
        </w:rPr>
        <w:t>借款借据一式两份；</w:t>
      </w:r>
    </w:p>
    <w:p w:rsidR="008F18FB" w:rsidRPr="00551443" w:rsidRDefault="008F18FB" w:rsidP="00551443">
      <w:pPr>
        <w:spacing w:line="600" w:lineRule="exact"/>
        <w:ind w:firstLineChars="200" w:firstLine="640"/>
        <w:rPr>
          <w:rFonts w:ascii="仿宋" w:eastAsia="仿宋" w:hAnsi="仿宋"/>
          <w:sz w:val="32"/>
          <w:szCs w:val="32"/>
        </w:rPr>
      </w:pPr>
      <w:r w:rsidRPr="00551443">
        <w:rPr>
          <w:rFonts w:ascii="仿宋" w:eastAsia="仿宋" w:hAnsi="仿宋" w:hint="eastAsia"/>
          <w:sz w:val="32"/>
          <w:szCs w:val="32"/>
        </w:rPr>
        <w:t>4.</w:t>
      </w:r>
      <w:r w:rsidRPr="00551443">
        <w:rPr>
          <w:rFonts w:eastAsia="仿宋" w:hint="eastAsia"/>
          <w:sz w:val="32"/>
          <w:szCs w:val="32"/>
        </w:rPr>
        <w:t> </w:t>
      </w:r>
      <w:r w:rsidRPr="00551443">
        <w:rPr>
          <w:rFonts w:ascii="仿宋" w:eastAsia="仿宋" w:hAnsi="仿宋" w:hint="eastAsia"/>
          <w:sz w:val="32"/>
          <w:szCs w:val="32"/>
        </w:rPr>
        <w:t>申请贷学金本人和父母（或监护人）身份证、学生证、工作证复印件一式一份。</w:t>
      </w:r>
    </w:p>
    <w:sectPr w:rsidR="008F18FB" w:rsidRPr="00551443" w:rsidSect="002C3A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A10" w:rsidRDefault="00AD0A10" w:rsidP="008F18FB">
      <w:r>
        <w:separator/>
      </w:r>
    </w:p>
  </w:endnote>
  <w:endnote w:type="continuationSeparator" w:id="0">
    <w:p w:rsidR="00AD0A10" w:rsidRDefault="00AD0A10" w:rsidP="008F1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A10" w:rsidRDefault="00AD0A10" w:rsidP="008F18FB">
      <w:r>
        <w:separator/>
      </w:r>
    </w:p>
  </w:footnote>
  <w:footnote w:type="continuationSeparator" w:id="0">
    <w:p w:rsidR="00AD0A10" w:rsidRDefault="00AD0A10" w:rsidP="008F1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8FB"/>
    <w:rsid w:val="002C3AD6"/>
    <w:rsid w:val="00422B6D"/>
    <w:rsid w:val="00551443"/>
    <w:rsid w:val="008F18FB"/>
    <w:rsid w:val="00AD0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8FB"/>
    <w:rPr>
      <w:sz w:val="18"/>
      <w:szCs w:val="18"/>
    </w:rPr>
  </w:style>
  <w:style w:type="paragraph" w:styleId="a4">
    <w:name w:val="footer"/>
    <w:basedOn w:val="a"/>
    <w:link w:val="Char0"/>
    <w:uiPriority w:val="99"/>
    <w:semiHidden/>
    <w:unhideWhenUsed/>
    <w:rsid w:val="008F18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18FB"/>
    <w:rPr>
      <w:sz w:val="18"/>
      <w:szCs w:val="18"/>
    </w:rPr>
  </w:style>
  <w:style w:type="character" w:styleId="a5">
    <w:name w:val="Hyperlink"/>
    <w:basedOn w:val="a0"/>
    <w:uiPriority w:val="99"/>
    <w:unhideWhenUsed/>
    <w:rsid w:val="005514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6933587">
      <w:bodyDiv w:val="1"/>
      <w:marLeft w:val="0"/>
      <w:marRight w:val="0"/>
      <w:marTop w:val="48"/>
      <w:marBottom w:val="0"/>
      <w:divBdr>
        <w:top w:val="none" w:sz="0" w:space="0" w:color="auto"/>
        <w:left w:val="none" w:sz="0" w:space="0" w:color="auto"/>
        <w:bottom w:val="none" w:sz="0" w:space="0" w:color="auto"/>
        <w:right w:val="none" w:sz="0" w:space="0" w:color="auto"/>
      </w:divBdr>
      <w:divsChild>
        <w:div w:id="190724636">
          <w:marLeft w:val="0"/>
          <w:marRight w:val="0"/>
          <w:marTop w:val="0"/>
          <w:marBottom w:val="0"/>
          <w:divBdr>
            <w:top w:val="single" w:sz="12" w:space="0" w:color="FF9617"/>
            <w:left w:val="none" w:sz="0" w:space="0" w:color="auto"/>
            <w:bottom w:val="single" w:sz="6" w:space="0" w:color="FF9617"/>
            <w:right w:val="none" w:sz="0" w:space="0" w:color="auto"/>
          </w:divBdr>
          <w:divsChild>
            <w:div w:id="1671329377">
              <w:marLeft w:val="15"/>
              <w:marRight w:val="0"/>
              <w:marTop w:val="120"/>
              <w:marBottom w:val="0"/>
              <w:divBdr>
                <w:top w:val="none" w:sz="0" w:space="0" w:color="auto"/>
                <w:left w:val="none" w:sz="0" w:space="0" w:color="auto"/>
                <w:bottom w:val="none" w:sz="0" w:space="0" w:color="auto"/>
                <w:right w:val="none" w:sz="0" w:space="0" w:color="auto"/>
              </w:divBdr>
              <w:divsChild>
                <w:div w:id="375279035">
                  <w:marLeft w:val="300"/>
                  <w:marRight w:val="0"/>
                  <w:marTop w:val="0"/>
                  <w:marBottom w:val="0"/>
                  <w:divBdr>
                    <w:top w:val="none" w:sz="0" w:space="0" w:color="auto"/>
                    <w:left w:val="none" w:sz="0" w:space="0" w:color="auto"/>
                    <w:bottom w:val="none" w:sz="0" w:space="0" w:color="auto"/>
                    <w:right w:val="none" w:sz="0" w:space="0" w:color="auto"/>
                  </w:divBdr>
                </w:div>
                <w:div w:id="660701045">
                  <w:marLeft w:val="450"/>
                  <w:marRight w:val="0"/>
                  <w:marTop w:val="0"/>
                  <w:marBottom w:val="30"/>
                  <w:divBdr>
                    <w:top w:val="single" w:sz="6" w:space="6" w:color="C9C3C3"/>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fam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cp:lastModifiedBy>
  <cp:revision>3</cp:revision>
  <dcterms:created xsi:type="dcterms:W3CDTF">2018-01-15T08:50:00Z</dcterms:created>
  <dcterms:modified xsi:type="dcterms:W3CDTF">2018-01-18T07:25:00Z</dcterms:modified>
</cp:coreProperties>
</file>